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КГУ «Общеобра</w:t>
      </w:r>
      <w:r w:rsidR="004A5404">
        <w:rPr>
          <w:rFonts w:ascii="Times New Roman" w:hAnsi="Times New Roman"/>
          <w:sz w:val="28"/>
          <w:szCs w:val="28"/>
        </w:rPr>
        <w:t>зовательная школа села Интернациональное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4A5404">
        <w:rPr>
          <w:rFonts w:ascii="Times New Roman" w:hAnsi="Times New Roman"/>
          <w:sz w:val="28"/>
          <w:szCs w:val="28"/>
        </w:rPr>
        <w:t xml:space="preserve">дела образования по Есильскому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району управления образования Акмолинской области»</w:t>
      </w:r>
    </w:p>
    <w:tbl>
      <w:tblPr>
        <w:tblpPr w:leftFromText="180" w:rightFromText="180" w:bottomFromText="200" w:vertAnchor="text" w:horzAnchor="page" w:tblpX="1133" w:tblpY="743"/>
        <w:tblW w:w="101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5607"/>
      </w:tblGrid>
      <w:tr w:rsidR="00604892" w:rsidTr="00604892">
        <w:trPr>
          <w:trHeight w:val="1583"/>
        </w:trPr>
        <w:tc>
          <w:tcPr>
            <w:tcW w:w="457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4892" w:rsidRDefault="00604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604892" w:rsidRDefault="004A5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И.о. д</w:t>
            </w:r>
            <w:r w:rsidR="00604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04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  <w:p w:rsidR="00604892" w:rsidRDefault="00604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 /_</w:t>
            </w:r>
            <w:r w:rsidR="004A540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Е.Усс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_/</w:t>
            </w:r>
          </w:p>
          <w:p w:rsidR="00604892" w:rsidRDefault="006048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«___» ______ 2023г.      </w:t>
            </w:r>
          </w:p>
        </w:tc>
        <w:tc>
          <w:tcPr>
            <w:tcW w:w="56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4892" w:rsidRDefault="006048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Рассмотрено </w:t>
            </w:r>
          </w:p>
          <w:p w:rsidR="00604892" w:rsidRDefault="006048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604892" w:rsidRDefault="006048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   /_</w:t>
            </w:r>
            <w:r w:rsidR="004A540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Ж.Муканова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_/</w:t>
            </w:r>
          </w:p>
          <w:p w:rsidR="00604892" w:rsidRDefault="00604892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«___» _______ 2023г.   </w:t>
            </w:r>
          </w:p>
        </w:tc>
      </w:tr>
    </w:tbl>
    <w:p w:rsidR="00604892" w:rsidRDefault="00604892" w:rsidP="00604892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</w:p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</w:p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</w:p>
    <w:p w:rsidR="00604892" w:rsidRDefault="00604892" w:rsidP="00604892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                          Рабочая программа кружка</w:t>
      </w:r>
    </w:p>
    <w:p w:rsidR="00604892" w:rsidRDefault="00604892" w:rsidP="00604892">
      <w:pPr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                              «Дебатный клуб» </w:t>
      </w:r>
    </w:p>
    <w:p w:rsidR="00604892" w:rsidRDefault="00604892" w:rsidP="00604892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 </w:t>
      </w:r>
    </w:p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</w:p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</w:p>
    <w:p w:rsidR="00604892" w:rsidRDefault="00604892" w:rsidP="00604892">
      <w:pPr>
        <w:jc w:val="center"/>
        <w:rPr>
          <w:rFonts w:ascii="Times New Roman" w:hAnsi="Times New Roman"/>
          <w:sz w:val="28"/>
          <w:szCs w:val="28"/>
        </w:rPr>
      </w:pPr>
    </w:p>
    <w:p w:rsidR="00604892" w:rsidRDefault="00604892" w:rsidP="00604892">
      <w:pPr>
        <w:rPr>
          <w:rFonts w:ascii="Times New Roman" w:hAnsi="Times New Roman"/>
          <w:sz w:val="28"/>
          <w:szCs w:val="28"/>
        </w:rPr>
      </w:pPr>
    </w:p>
    <w:p w:rsidR="00604892" w:rsidRDefault="00604892" w:rsidP="00604892">
      <w:pPr>
        <w:rPr>
          <w:rFonts w:ascii="Times New Roman" w:hAnsi="Times New Roman"/>
          <w:sz w:val="28"/>
          <w:szCs w:val="28"/>
        </w:rPr>
      </w:pPr>
    </w:p>
    <w:p w:rsidR="00604892" w:rsidRDefault="00604892" w:rsidP="00604892">
      <w:pPr>
        <w:rPr>
          <w:rFonts w:ascii="Times New Roman" w:hAnsi="Times New Roman"/>
          <w:sz w:val="28"/>
          <w:szCs w:val="28"/>
        </w:rPr>
      </w:pPr>
    </w:p>
    <w:p w:rsidR="004A5404" w:rsidRDefault="004A5404" w:rsidP="00604892">
      <w:pPr>
        <w:jc w:val="center"/>
        <w:rPr>
          <w:rFonts w:ascii="Times New Roman" w:hAnsi="Times New Roman"/>
          <w:sz w:val="28"/>
          <w:szCs w:val="28"/>
        </w:rPr>
      </w:pPr>
    </w:p>
    <w:p w:rsidR="004A5404" w:rsidRDefault="004A5404" w:rsidP="00604892">
      <w:pPr>
        <w:jc w:val="center"/>
        <w:rPr>
          <w:rFonts w:ascii="Times New Roman" w:hAnsi="Times New Roman"/>
          <w:sz w:val="28"/>
          <w:szCs w:val="28"/>
        </w:rPr>
      </w:pPr>
    </w:p>
    <w:p w:rsidR="004A5404" w:rsidRDefault="004A5404" w:rsidP="004A54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 учебный год.</w:t>
      </w:r>
    </w:p>
    <w:p w:rsidR="008E5A3B" w:rsidRPr="004A5404" w:rsidRDefault="005F53BB" w:rsidP="004A54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9157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Пояснительная записка</w:t>
      </w:r>
    </w:p>
    <w:p w:rsidR="008E5A3B" w:rsidRPr="00915778" w:rsidRDefault="008E5A3B" w:rsidP="008E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Arial" w:eastAsia="Times New Roman" w:hAnsi="Arial" w:cs="Arial"/>
          <w:color w:val="000000"/>
          <w:sz w:val="20"/>
          <w:lang w:eastAsia="ru-RU"/>
        </w:rPr>
        <w:t>    </w:t>
      </w:r>
    </w:p>
    <w:p w:rsidR="008E5A3B" w:rsidRPr="00915778" w:rsidRDefault="008E5A3B" w:rsidP="008E5A3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Результативность обучения в современных условиях связана с переходом к развивающим технологиям, которые помогают не только приобрести знания, умения и навыки, но и сформировать компетенции</w:t>
      </w:r>
      <w:r w:rsidRPr="0091577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, </w:t>
      </w: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необходимые для адаптации в современном мире.</w:t>
      </w:r>
    </w:p>
    <w:p w:rsidR="008E5A3B" w:rsidRPr="00915778" w:rsidRDefault="008E5A3B" w:rsidP="008E5A3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Одна из современных образовательных технологий </w:t>
      </w:r>
      <w:r w:rsidRPr="009157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«Дебаты» - </w:t>
      </w: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разработанная американскими учеными. Она позволяет формировать ключевые умения, связанные с культурой спора. Умение доказывать свою точку зрения важно безотносительно к какому-либо предмету, так как умение обсуждать проблему с разных сторон, аргументировать точку зрения, достойно реагировать на мнение оппонентов необходимо в любой сфере деятельности, на разных уровнях жизни – бытовом, деловом, профессиональном и т.д.</w:t>
      </w: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«Дебаты» - это интеллектуальная игра, представляющая собой особую форму дискуссии, которая ведется по определенным правилам. Суть дебатов заключается в том, что две команды выдвигают свои аргументы и контраргументы по поводу предложенного тезиса, чтобы убедить члена жюри (судью) в своей правоте. Мастерство публичной речи – непреходящая ценность, существовавшая еще в античности и сохранившаяся до сих пор.</w:t>
      </w:r>
    </w:p>
    <w:p w:rsidR="001C796B" w:rsidRDefault="001C796B" w:rsidP="008E5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E5A3B" w:rsidRPr="00915778" w:rsidRDefault="008E5A3B" w:rsidP="008E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Целью </w:t>
      </w: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данной программы яв</w:t>
      </w:r>
      <w:r w:rsidR="004A54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ляется знакомство учащихся</w:t>
      </w: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интерактивной технологией «Дебаты» и приобретение ими значимых для личностного самосовершенствования навыков, умений и компетенций.</w:t>
      </w:r>
    </w:p>
    <w:p w:rsidR="008E5A3B" w:rsidRPr="00915778" w:rsidRDefault="008E5A3B" w:rsidP="008E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позволяет решать следующие </w:t>
      </w:r>
      <w:r w:rsidRPr="009157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</w:t>
      </w: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8E5A3B" w:rsidRPr="00915778" w:rsidRDefault="008E5A3B" w:rsidP="008E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-способствовать актуализации полученных ранее знаний, расширению опыта познавательной деятельности;</w:t>
      </w:r>
    </w:p>
    <w:p w:rsidR="008E5A3B" w:rsidRPr="00915778" w:rsidRDefault="008E5A3B" w:rsidP="008E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-способствовать формированию культуры спора, признанию вариативности подходов к решению проблемы, расширению опыта ценностно- смысловой деятельности обучающихся;</w:t>
      </w:r>
    </w:p>
    <w:p w:rsidR="008E5A3B" w:rsidRPr="00915778" w:rsidRDefault="008E5A3B" w:rsidP="008E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-способствовать расширению опыта реализации разнообразных способов творческой деятельности учащихся.</w:t>
      </w:r>
    </w:p>
    <w:p w:rsidR="008E5A3B" w:rsidRPr="00915778" w:rsidRDefault="008E5A3B" w:rsidP="008E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способствовать формированию критического мышления, навыков системного анализа, формулирования собственной позиции, искусства аргументации.</w:t>
      </w:r>
    </w:p>
    <w:p w:rsidR="008E5A3B" w:rsidRPr="00915778" w:rsidRDefault="008E5A3B" w:rsidP="008E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предполагает активное включение учащихся в проектную деятельность, организованную на основе мотивации; организацию</w:t>
      </w:r>
      <w:r w:rsidR="005F53BB"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совместной деятельности учителя </w:t>
      </w: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обучаемых; обеспечение диалогического общения; повышение эффективности восприятия информации; развитие гибкого ролевого поведения.</w:t>
      </w:r>
    </w:p>
    <w:p w:rsidR="001C796B" w:rsidRDefault="001C796B" w:rsidP="008E5A3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E5A3B" w:rsidRPr="00915778" w:rsidRDefault="008E5A3B" w:rsidP="008E5A3B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Предполагаемые результаты реализации программы:</w:t>
      </w: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Прогнозируемые результаты связаны с решением поставленных задач и заключаются в овладении обучающимися определенными компетенциями в ведении дискуссии, полемики, овладении определенными форматом дебатов</w:t>
      </w:r>
      <w:r w:rsidR="005F53BB"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работе в команде, создании системы аргументов и контраргументов, работе с вопросами, способами применения технологии в различных видах деятельности.</w:t>
      </w: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Первый уровень результатов – приобретение учащимися социальных знаний (об общественных нормах, об устройстве общества, о социально одобряемых и неодобряемых формах поведения в обществе и т.п.)</w:t>
      </w: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 третьего уровня (приобретение школьником опыта самостоятельного социального действия): школьник может приобрести опыт публичного выступления по проблемным вопросам, опыт организации совместной деятельности с другими детьми.</w:t>
      </w:r>
    </w:p>
    <w:p w:rsidR="001C796B" w:rsidRDefault="001C796B" w:rsidP="008E5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E5A3B" w:rsidRPr="00915778" w:rsidRDefault="008E5A3B" w:rsidP="008E5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Формы подведения итогов реализации программы:</w:t>
      </w: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составление кейсов «утверждения» и «отрицания»;</w:t>
      </w: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-составление тематического портфолио по темам, рассматриваемым на </w:t>
      </w:r>
      <w:r w:rsidR="005F53BB"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школьном </w:t>
      </w: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чемпионате.</w:t>
      </w: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57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-участие команд в школьных и районных чемпионатах игр «Дебаты».</w:t>
      </w: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83AE7" w:rsidRPr="00D83AE7" w:rsidRDefault="004A5404" w:rsidP="00D83AE7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участников д</w:t>
      </w:r>
      <w:r w:rsidR="00D83AE7" w:rsidRPr="00D83AE7">
        <w:rPr>
          <w:rFonts w:ascii="Times New Roman" w:hAnsi="Times New Roman" w:cs="Times New Roman"/>
          <w:b/>
          <w:sz w:val="24"/>
        </w:rPr>
        <w:t>ебатного клуба</w:t>
      </w:r>
      <w:r>
        <w:rPr>
          <w:rFonts w:ascii="Times New Roman" w:hAnsi="Times New Roman" w:cs="Times New Roman"/>
          <w:b/>
          <w:sz w:val="24"/>
        </w:rPr>
        <w:t xml:space="preserve"> «Оратор»</w:t>
      </w:r>
    </w:p>
    <w:p w:rsidR="00D83AE7" w:rsidRDefault="004A5404" w:rsidP="00D83AE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1.Ускенова Аружан</w:t>
      </w:r>
    </w:p>
    <w:p w:rsidR="004A5404" w:rsidRDefault="004A5404" w:rsidP="00D83AE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Сафаров Тимур</w:t>
      </w:r>
    </w:p>
    <w:p w:rsidR="004A5404" w:rsidRDefault="004A5404" w:rsidP="00D83AE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3.Иванова Анастасия</w:t>
      </w:r>
    </w:p>
    <w:p w:rsidR="004A5404" w:rsidRDefault="004A5404" w:rsidP="00D83AE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4.Хван Максим</w:t>
      </w:r>
    </w:p>
    <w:p w:rsidR="004A5404" w:rsidRDefault="004A5404" w:rsidP="00D83AE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5.Замкова Александра</w:t>
      </w:r>
    </w:p>
    <w:p w:rsidR="004A5404" w:rsidRDefault="004A5404" w:rsidP="00D83AE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6.Угарова Альбина</w:t>
      </w:r>
    </w:p>
    <w:p w:rsidR="004A5404" w:rsidRDefault="004A5404" w:rsidP="00D83AE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7.Хван Максим</w:t>
      </w:r>
    </w:p>
    <w:p w:rsidR="004A5404" w:rsidRPr="00D83AE7" w:rsidRDefault="004A5404" w:rsidP="00D83AE7">
      <w:pPr>
        <w:pStyle w:val="a6"/>
        <w:rPr>
          <w:rFonts w:ascii="Times New Roman" w:hAnsi="Times New Roman" w:cs="Times New Roman"/>
          <w:sz w:val="24"/>
        </w:rPr>
      </w:pP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E5A3B" w:rsidRPr="00915778" w:rsidRDefault="008E5A3B" w:rsidP="008E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E5A3B" w:rsidRPr="004A5404" w:rsidRDefault="004A5404" w:rsidP="008E5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                                 </w:t>
      </w:r>
      <w:r w:rsidR="00CC2B2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15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8E5A3B" w:rsidRDefault="008E5A3B" w:rsidP="008E5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2268"/>
        <w:gridCol w:w="1382"/>
      </w:tblGrid>
      <w:tr w:rsidR="008E5A3B" w:rsidRPr="00915778" w:rsidTr="00915778">
        <w:trPr>
          <w:trHeight w:val="6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"/>
            <w:bookmarkStart w:id="2" w:name="4aa2ea78441453e10023f05cf09b6344b30814bb"/>
            <w:bookmarkEnd w:id="1"/>
            <w:bookmarkEnd w:id="2"/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E5A3B" w:rsidRPr="00915778" w:rsidTr="008E5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«Дебаты»: суть и основные элементы.</w:t>
            </w:r>
          </w:p>
          <w:p w:rsidR="00915778" w:rsidRPr="00915778" w:rsidRDefault="00915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1A9">
              <w:rPr>
                <w:rFonts w:ascii="Times New Roman" w:eastAsia="Calibri" w:hAnsi="Times New Roman" w:cs="Times New Roman"/>
                <w:sz w:val="24"/>
                <w:szCs w:val="24"/>
              </w:rPr>
              <w:t>Возможна ли дружба в современном мире</w:t>
            </w:r>
            <w:r w:rsidRPr="0091577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E5A3B"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8E5A3B" w:rsidRPr="00915778" w:rsidTr="008E5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 дебатах. Подбор тем для дискуссий.</w:t>
            </w:r>
          </w:p>
          <w:p w:rsidR="00915778" w:rsidRPr="00915778" w:rsidRDefault="00915778" w:rsidP="00915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hAnsi="Times New Roman" w:cs="Times New Roman"/>
                <w:sz w:val="24"/>
                <w:szCs w:val="24"/>
              </w:rPr>
              <w:t>«Нужны ли сотовые телефоны в школе, на уроках учащимся?»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E5A3B"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</w:tr>
      <w:tr w:rsidR="008E5A3B" w:rsidRPr="00915778" w:rsidTr="008E5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дебатов</w:t>
            </w:r>
          </w:p>
          <w:p w:rsidR="00915778" w:rsidRPr="00915778" w:rsidRDefault="00B4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дневник или бумажный</w:t>
            </w:r>
            <w:r w:rsidR="00915778" w:rsidRPr="0091577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8E5A3B"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</w:tr>
      <w:tr w:rsidR="008E5A3B" w:rsidRPr="00915778" w:rsidTr="008E5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Аргументы и контраргументы.</w:t>
            </w:r>
          </w:p>
          <w:p w:rsidR="00915778" w:rsidRPr="00915778" w:rsidRDefault="00915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hAnsi="Times New Roman" w:cs="Times New Roman"/>
                <w:sz w:val="24"/>
                <w:szCs w:val="24"/>
              </w:rPr>
              <w:t>«Нужно ли готовиться к празднованию Нового года?»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8E5A3B"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</w:tr>
      <w:tr w:rsidR="008E5A3B" w:rsidRPr="00915778" w:rsidTr="008E5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Кейсы утверждения и отрицания в формате Карла Поппера</w:t>
            </w:r>
          </w:p>
          <w:p w:rsidR="00915778" w:rsidRPr="00915778" w:rsidRDefault="00915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hAnsi="Times New Roman" w:cs="Times New Roman"/>
                <w:sz w:val="24"/>
                <w:szCs w:val="24"/>
              </w:rPr>
              <w:t xml:space="preserve">«Уместно ли употребление школьниками слов молодежного сленга или стоит от него отказаться?»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8E5A3B"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</w:tr>
      <w:tr w:rsidR="008E5A3B" w:rsidRPr="00915778" w:rsidTr="008E5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Перекрестные вопросы</w:t>
            </w:r>
          </w:p>
          <w:p w:rsidR="00915778" w:rsidRPr="00915778" w:rsidRDefault="00B471A9" w:rsidP="00B4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 за или 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8E5A3B" w:rsidRPr="00915778" w:rsidTr="008E5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публичных выступлений.</w:t>
            </w:r>
          </w:p>
          <w:p w:rsidR="00915778" w:rsidRPr="00915778" w:rsidRDefault="00915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hAnsi="Times New Roman" w:cs="Times New Roman"/>
                <w:sz w:val="24"/>
                <w:szCs w:val="24"/>
              </w:rPr>
              <w:t>«Высшее образование должно быть бесплатным»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E5A3B" w:rsidRPr="0091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8E5A3B" w:rsidRPr="00915778" w:rsidTr="008E5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B471A9" w:rsidP="009157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3B" w:rsidRPr="00915778" w:rsidRDefault="008E5A3B" w:rsidP="009157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1A9" w:rsidRDefault="004A5404" w:rsidP="004A5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B471A9" w:rsidRDefault="00B471A9" w:rsidP="004A5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1A9" w:rsidRDefault="00B471A9" w:rsidP="004A5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1A9" w:rsidRDefault="00B471A9" w:rsidP="004A5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1A9" w:rsidRDefault="00B471A9" w:rsidP="004A5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1A9" w:rsidRDefault="00B471A9" w:rsidP="004A5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1A9" w:rsidRDefault="00B471A9" w:rsidP="004A5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1A9" w:rsidRDefault="00B471A9" w:rsidP="004A5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AE7" w:rsidRPr="00D83AE7" w:rsidRDefault="00B471A9" w:rsidP="004A540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4A5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83AE7" w:rsidRPr="00D83AE7">
        <w:rPr>
          <w:rFonts w:ascii="Times New Roman" w:eastAsia="Calibri" w:hAnsi="Times New Roman" w:cs="Times New Roman"/>
          <w:b/>
          <w:sz w:val="24"/>
        </w:rPr>
        <w:t>Отчет по</w:t>
      </w:r>
      <w:r w:rsidR="004A5404">
        <w:rPr>
          <w:rFonts w:ascii="Times New Roman" w:eastAsia="Calibri" w:hAnsi="Times New Roman" w:cs="Times New Roman"/>
          <w:b/>
          <w:sz w:val="24"/>
        </w:rPr>
        <w:t xml:space="preserve"> работе дебатного клуба «Оратор</w:t>
      </w:r>
      <w:r w:rsidR="00D83AE7" w:rsidRPr="00D83AE7">
        <w:rPr>
          <w:rFonts w:ascii="Times New Roman" w:eastAsia="Calibri" w:hAnsi="Times New Roman" w:cs="Times New Roman"/>
          <w:b/>
          <w:sz w:val="24"/>
        </w:rPr>
        <w:t>»</w:t>
      </w:r>
    </w:p>
    <w:p w:rsidR="00D83AE7" w:rsidRPr="00D83AE7" w:rsidRDefault="00D83AE7" w:rsidP="00D83AE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</w:rPr>
      </w:pPr>
      <w:r w:rsidRPr="00D83AE7">
        <w:rPr>
          <w:rFonts w:ascii="Times New Roman" w:eastAsia="Calibri" w:hAnsi="Times New Roman" w:cs="Times New Roman"/>
          <w:b/>
          <w:sz w:val="24"/>
        </w:rPr>
        <w:t>КГУ «Общеобра</w:t>
      </w:r>
      <w:r w:rsidR="004A5404">
        <w:rPr>
          <w:rFonts w:ascii="Times New Roman" w:eastAsia="Calibri" w:hAnsi="Times New Roman" w:cs="Times New Roman"/>
          <w:b/>
          <w:sz w:val="24"/>
        </w:rPr>
        <w:t>зовательная школа села Интернациональное</w:t>
      </w:r>
      <w:r w:rsidRPr="00D83AE7">
        <w:rPr>
          <w:rFonts w:ascii="Times New Roman" w:eastAsia="Calibri" w:hAnsi="Times New Roman" w:cs="Times New Roman"/>
          <w:b/>
          <w:sz w:val="24"/>
        </w:rPr>
        <w:t xml:space="preserve"> от</w:t>
      </w:r>
      <w:r w:rsidR="004A5404">
        <w:rPr>
          <w:rFonts w:ascii="Times New Roman" w:eastAsia="Calibri" w:hAnsi="Times New Roman" w:cs="Times New Roman"/>
          <w:b/>
          <w:sz w:val="24"/>
        </w:rPr>
        <w:t>дела образования по Есильскому</w:t>
      </w:r>
      <w:r w:rsidRPr="00D83AE7">
        <w:rPr>
          <w:rFonts w:ascii="Times New Roman" w:eastAsia="Calibri" w:hAnsi="Times New Roman" w:cs="Times New Roman"/>
          <w:b/>
          <w:sz w:val="24"/>
        </w:rPr>
        <w:t xml:space="preserve"> району управления образования Акмолинской области» </w:t>
      </w:r>
    </w:p>
    <w:p w:rsidR="00D83AE7" w:rsidRPr="00D83AE7" w:rsidRDefault="00D83AE7" w:rsidP="00D83AE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</w:rPr>
      </w:pPr>
      <w:r w:rsidRPr="00D83AE7">
        <w:rPr>
          <w:rFonts w:ascii="Times New Roman" w:eastAsia="Calibri" w:hAnsi="Times New Roman" w:cs="Times New Roman"/>
          <w:b/>
          <w:sz w:val="24"/>
        </w:rPr>
        <w:t>на 2023-2024 уч.год.</w:t>
      </w:r>
    </w:p>
    <w:p w:rsidR="00D83AE7" w:rsidRPr="00D83AE7" w:rsidRDefault="00D83AE7" w:rsidP="00D83AE7">
      <w:pPr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D83AE7" w:rsidRPr="00D83AE7" w:rsidRDefault="004A5404" w:rsidP="00D83AE7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Руководителем кружка является вожатая школы Сивакова И.А.</w:t>
      </w:r>
      <w:r w:rsidR="00D83AE7" w:rsidRPr="00D83AE7">
        <w:rPr>
          <w:rFonts w:ascii="Times New Roman" w:eastAsia="Calibri" w:hAnsi="Times New Roman" w:cs="Times New Roman"/>
          <w:sz w:val="24"/>
          <w:szCs w:val="24"/>
        </w:rPr>
        <w:t xml:space="preserve"> Участниками кру</w:t>
      </w:r>
      <w:r>
        <w:rPr>
          <w:rFonts w:ascii="Times New Roman" w:eastAsia="Calibri" w:hAnsi="Times New Roman" w:cs="Times New Roman"/>
          <w:sz w:val="24"/>
          <w:szCs w:val="24"/>
        </w:rPr>
        <w:t>жка являются учащиеся 8-9 класса в количестве 7</w:t>
      </w:r>
      <w:r w:rsidR="00D83AE7" w:rsidRPr="00D83AE7">
        <w:rPr>
          <w:rFonts w:ascii="Times New Roman" w:eastAsia="Calibri" w:hAnsi="Times New Roman" w:cs="Times New Roman"/>
          <w:sz w:val="24"/>
          <w:szCs w:val="24"/>
        </w:rPr>
        <w:t xml:space="preserve"> человек.  Ребята занимались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определенному плану, разбирали </w:t>
      </w:r>
      <w:r w:rsidR="00D83AE7" w:rsidRPr="00D83AE7">
        <w:rPr>
          <w:rFonts w:ascii="Times New Roman" w:eastAsia="Calibri" w:hAnsi="Times New Roman" w:cs="Times New Roman"/>
          <w:sz w:val="24"/>
          <w:szCs w:val="24"/>
        </w:rPr>
        <w:t>на занятиях такие темы, как: «Дебаты: суть и основные элементы»</w:t>
      </w:r>
      <w:r>
        <w:rPr>
          <w:rFonts w:ascii="Times New Roman" w:eastAsia="Calibri" w:hAnsi="Times New Roman" w:cs="Times New Roman"/>
          <w:sz w:val="24"/>
          <w:szCs w:val="24"/>
        </w:rPr>
        <w:t>, «Аргументы и контраргументы», «Кейсы утверждения и отрицания</w:t>
      </w:r>
      <w:r w:rsidR="0070298A">
        <w:rPr>
          <w:rFonts w:ascii="Times New Roman" w:eastAsia="Calibri" w:hAnsi="Times New Roman" w:cs="Times New Roman"/>
          <w:sz w:val="24"/>
          <w:szCs w:val="24"/>
        </w:rPr>
        <w:t xml:space="preserve"> в формате</w:t>
      </w:r>
      <w:r w:rsidR="00D83AE7" w:rsidRPr="00D83AE7">
        <w:rPr>
          <w:rFonts w:ascii="Times New Roman" w:eastAsia="Calibri" w:hAnsi="Times New Roman" w:cs="Times New Roman"/>
          <w:sz w:val="24"/>
          <w:szCs w:val="24"/>
        </w:rPr>
        <w:t xml:space="preserve"> Карла Поппера»,  «Техника публичных выступлений» и т.д. </w:t>
      </w:r>
    </w:p>
    <w:p w:rsidR="00D83AE7" w:rsidRPr="00D83AE7" w:rsidRDefault="004A5404" w:rsidP="00D83AE7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учащимися </w:t>
      </w:r>
      <w:r w:rsidR="00D83AE7" w:rsidRPr="00D83AE7">
        <w:rPr>
          <w:rFonts w:ascii="Times New Roman" w:eastAsia="Calibri" w:hAnsi="Times New Roman" w:cs="Times New Roman"/>
          <w:sz w:val="24"/>
          <w:szCs w:val="24"/>
        </w:rPr>
        <w:t xml:space="preserve">были проведены внутришкольные дебатные турниры на такие темы, как:         </w:t>
      </w:r>
    </w:p>
    <w:p w:rsidR="00D83AE7" w:rsidRPr="00D83AE7" w:rsidRDefault="00D83AE7" w:rsidP="00D83AE7">
      <w:pPr>
        <w:numPr>
          <w:ilvl w:val="0"/>
          <w:numId w:val="2"/>
        </w:numPr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3AE7">
        <w:rPr>
          <w:rFonts w:ascii="Times New Roman" w:eastAsia="Calibri" w:hAnsi="Times New Roman" w:cs="Times New Roman"/>
          <w:sz w:val="24"/>
          <w:szCs w:val="24"/>
        </w:rPr>
        <w:t>«</w:t>
      </w:r>
      <w:r w:rsidR="004A5404">
        <w:rPr>
          <w:rFonts w:ascii="Times New Roman" w:eastAsia="Calibri" w:hAnsi="Times New Roman" w:cs="Times New Roman"/>
          <w:sz w:val="24"/>
          <w:szCs w:val="24"/>
        </w:rPr>
        <w:t>Возможна ли дружба в современном мире</w:t>
      </w:r>
      <w:r w:rsidRPr="00D83AE7">
        <w:rPr>
          <w:rFonts w:ascii="Times New Roman" w:eastAsia="Calibri" w:hAnsi="Times New Roman" w:cs="Times New Roman"/>
          <w:sz w:val="24"/>
          <w:szCs w:val="24"/>
        </w:rPr>
        <w:t xml:space="preserve">?» сентябрь </w:t>
      </w:r>
    </w:p>
    <w:p w:rsidR="00D83AE7" w:rsidRPr="00D83AE7" w:rsidRDefault="00D83AE7" w:rsidP="00D83AE7">
      <w:pPr>
        <w:numPr>
          <w:ilvl w:val="0"/>
          <w:numId w:val="2"/>
        </w:numPr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3AE7">
        <w:rPr>
          <w:rFonts w:ascii="Times New Roman" w:eastAsia="Calibri" w:hAnsi="Times New Roman" w:cs="Times New Roman"/>
          <w:sz w:val="24"/>
          <w:szCs w:val="24"/>
        </w:rPr>
        <w:t>«Нужны ли сотовые телефоны в школе, на уроках учащимся?» октябрь</w:t>
      </w:r>
    </w:p>
    <w:p w:rsidR="00D83AE7" w:rsidRPr="00D83AE7" w:rsidRDefault="004A5404" w:rsidP="00D83AE7">
      <w:pPr>
        <w:numPr>
          <w:ilvl w:val="0"/>
          <w:numId w:val="2"/>
        </w:numPr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«Электронный дневник или бумажный</w:t>
      </w:r>
      <w:r w:rsidR="00D83AE7" w:rsidRPr="00D83AE7">
        <w:rPr>
          <w:rFonts w:ascii="Times New Roman" w:eastAsia="Calibri" w:hAnsi="Times New Roman" w:cs="Times New Roman"/>
          <w:sz w:val="24"/>
          <w:szCs w:val="24"/>
        </w:rPr>
        <w:t>?» ноябрь</w:t>
      </w:r>
    </w:p>
    <w:p w:rsidR="00D83AE7" w:rsidRPr="00D83AE7" w:rsidRDefault="00D83AE7" w:rsidP="00D83AE7">
      <w:pPr>
        <w:numPr>
          <w:ilvl w:val="0"/>
          <w:numId w:val="2"/>
        </w:numPr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3AE7">
        <w:rPr>
          <w:rFonts w:ascii="Times New Roman" w:eastAsia="Calibri" w:hAnsi="Times New Roman" w:cs="Times New Roman"/>
          <w:sz w:val="24"/>
          <w:szCs w:val="24"/>
        </w:rPr>
        <w:t>«Нужно ли готовиться к празднованию Нового года?» декабрь</w:t>
      </w:r>
    </w:p>
    <w:p w:rsidR="00D83AE7" w:rsidRPr="00D83AE7" w:rsidRDefault="00D83AE7" w:rsidP="00D83AE7">
      <w:pPr>
        <w:numPr>
          <w:ilvl w:val="0"/>
          <w:numId w:val="2"/>
        </w:numPr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3AE7">
        <w:rPr>
          <w:rFonts w:ascii="Times New Roman" w:eastAsia="Calibri" w:hAnsi="Times New Roman" w:cs="Times New Roman"/>
          <w:sz w:val="24"/>
          <w:szCs w:val="24"/>
        </w:rPr>
        <w:t xml:space="preserve">«Уместно ли употребление школьниками слов молодежного сленга или стоит от него отказаться?»  январь </w:t>
      </w:r>
    </w:p>
    <w:p w:rsidR="00D83AE7" w:rsidRPr="00D83AE7" w:rsidRDefault="004A5404" w:rsidP="00D83AE7">
      <w:pPr>
        <w:numPr>
          <w:ilvl w:val="0"/>
          <w:numId w:val="2"/>
        </w:numPr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«Интернет да или нет?» март</w:t>
      </w:r>
    </w:p>
    <w:p w:rsidR="00D83AE7" w:rsidRPr="00D83AE7" w:rsidRDefault="00D83AE7" w:rsidP="00D83AE7">
      <w:pPr>
        <w:numPr>
          <w:ilvl w:val="0"/>
          <w:numId w:val="2"/>
        </w:numPr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3AE7">
        <w:rPr>
          <w:rFonts w:ascii="Times New Roman" w:eastAsia="Calibri" w:hAnsi="Times New Roman" w:cs="Times New Roman"/>
          <w:sz w:val="24"/>
          <w:szCs w:val="24"/>
        </w:rPr>
        <w:t>«Высшее образова</w:t>
      </w:r>
      <w:r w:rsidR="004A5404">
        <w:rPr>
          <w:rFonts w:ascii="Times New Roman" w:eastAsia="Calibri" w:hAnsi="Times New Roman" w:cs="Times New Roman"/>
          <w:sz w:val="24"/>
          <w:szCs w:val="24"/>
        </w:rPr>
        <w:t>ние должно быть бесплатным» апрель</w:t>
      </w:r>
    </w:p>
    <w:p w:rsidR="00D83AE7" w:rsidRPr="00D83AE7" w:rsidRDefault="00D83AE7" w:rsidP="00D83AE7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A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3AE7" w:rsidRDefault="004A5404" w:rsidP="004A5404">
      <w:pPr>
        <w:rPr>
          <w:rFonts w:ascii="Times New Roman" w:eastAsia="Calibri" w:hAnsi="Times New Roman" w:cs="Times New Roman"/>
          <w:sz w:val="24"/>
          <w:szCs w:val="24"/>
        </w:rPr>
      </w:pPr>
      <w:r w:rsidRPr="004F5318">
        <w:rPr>
          <w:noProof/>
          <w:lang w:eastAsia="ru-RU"/>
        </w:rPr>
        <w:drawing>
          <wp:inline distT="0" distB="0" distL="0" distR="0">
            <wp:extent cx="1666875" cy="1285875"/>
            <wp:effectExtent l="0" t="0" r="9525" b="9525"/>
            <wp:docPr id="5" name="Рисунок 5" descr="Screenshot_2024-06-11-11-40-46-67_08626e35eb99698b0717ca70323a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4-06-11-11-40-46-67_08626e35eb99698b0717ca70323a24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0" t="24370" r="8884" b="49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318">
        <w:rPr>
          <w:noProof/>
          <w:lang w:eastAsia="ru-RU"/>
        </w:rPr>
        <w:drawing>
          <wp:inline distT="0" distB="0" distL="0" distR="0">
            <wp:extent cx="1466850" cy="1314450"/>
            <wp:effectExtent l="0" t="0" r="0" b="0"/>
            <wp:docPr id="6" name="Рисунок 6" descr="Screenshot_2024-06-11-11-40-53-42_08626e35eb99698b0717ca70323a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024-06-11-11-40-53-42_08626e35eb99698b0717ca70323a24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4" t="21443" r="18611" b="47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1A9">
        <w:rPr>
          <w:noProof/>
        </w:rPr>
        <w:drawing>
          <wp:inline distT="0" distB="0" distL="0" distR="0" wp14:anchorId="6B348747" wp14:editId="5936ABEC">
            <wp:extent cx="1590675" cy="1285875"/>
            <wp:effectExtent l="0" t="0" r="9525" b="9525"/>
            <wp:docPr id="7" name="Рисунок 7" descr="C:\Users\Пользователь\Desktop\робочий стол\фото школа\20220919_13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робочий стол\фото школа\20220919_134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32" cy="128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98A">
        <w:rPr>
          <w:noProof/>
          <w:lang w:eastAsia="ru-RU"/>
        </w:rPr>
        <w:drawing>
          <wp:inline distT="0" distB="0" distL="0" distR="0" wp14:anchorId="417137FA" wp14:editId="2F7D36C1">
            <wp:extent cx="1085850" cy="1276350"/>
            <wp:effectExtent l="0" t="0" r="0" b="0"/>
            <wp:docPr id="13" name="Рисунок 13" descr="C:\Users\USER\AppData\Local\Microsoft\Windows\Temporary Internet Files\Content.Word\Screenshot_20240610_10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Screenshot_20240610_104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1" t="37939" r="3368" b="26874"/>
                    <a:stretch/>
                  </pic:blipFill>
                  <pic:spPr bwMode="auto">
                    <a:xfrm>
                      <a:off x="0" y="0"/>
                      <a:ext cx="1093405" cy="12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98A" w:rsidRDefault="00B471A9" w:rsidP="007029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00175" cy="1514475"/>
            <wp:effectExtent l="0" t="0" r="9525" b="9525"/>
            <wp:docPr id="9" name="Рисунок 9" descr="C:\Users\USER\AppData\Local\Microsoft\Windows\Temporary Internet Files\Content.Word\Screenshot_20240610_10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Screenshot_20240610_1056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5" t="23550" r="4907" b="11767"/>
                    <a:stretch/>
                  </pic:blipFill>
                  <pic:spPr bwMode="auto">
                    <a:xfrm>
                      <a:off x="0" y="0"/>
                      <a:ext cx="1401389" cy="151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298A">
        <w:rPr>
          <w:noProof/>
          <w:lang w:eastAsia="ru-RU"/>
        </w:rPr>
        <w:drawing>
          <wp:inline distT="0" distB="0" distL="0" distR="0">
            <wp:extent cx="1724025" cy="1438275"/>
            <wp:effectExtent l="0" t="0" r="9525" b="9525"/>
            <wp:docPr id="10" name="Рисунок 10" descr="C:\Users\USER\AppData\Local\Microsoft\Windows\Temporary Internet Files\Content.Word\Screenshot_20240610_10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Screenshot_20240610_105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70" b="31005"/>
                    <a:stretch/>
                  </pic:blipFill>
                  <pic:spPr bwMode="auto">
                    <a:xfrm>
                      <a:off x="0" y="0"/>
                      <a:ext cx="1725242" cy="14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298A">
        <w:rPr>
          <w:noProof/>
          <w:lang w:eastAsia="ru-RU"/>
        </w:rPr>
        <w:drawing>
          <wp:inline distT="0" distB="0" distL="0" distR="0">
            <wp:extent cx="1438275" cy="1457325"/>
            <wp:effectExtent l="0" t="0" r="9525" b="9525"/>
            <wp:docPr id="11" name="Рисунок 11" descr="C:\Users\USER\AppData\Local\Microsoft\Windows\Temporary Internet Files\Content.Word\Screenshot_20240610_10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Screenshot_20240610_105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8" b="22375"/>
                    <a:stretch/>
                  </pic:blipFill>
                  <pic:spPr bwMode="auto">
                    <a:xfrm>
                      <a:off x="0" y="0"/>
                      <a:ext cx="1439473" cy="145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AE7" w:rsidRPr="00D83AE7" w:rsidRDefault="00D83AE7" w:rsidP="0070298A">
      <w:pPr>
        <w:rPr>
          <w:rFonts w:ascii="Times New Roman" w:eastAsia="Calibri" w:hAnsi="Times New Roman" w:cs="Times New Roman"/>
          <w:sz w:val="24"/>
          <w:szCs w:val="24"/>
        </w:rPr>
      </w:pPr>
      <w:r w:rsidRPr="00D83AE7">
        <w:rPr>
          <w:rFonts w:ascii="Times New Roman" w:eastAsia="Calibri" w:hAnsi="Times New Roman" w:cs="Times New Roman"/>
          <w:sz w:val="24"/>
          <w:szCs w:val="24"/>
        </w:rPr>
        <w:t>Ребята пробовали проводить дебаты в новом формате, проявляли интерес, учились строить свое выступление, приво</w:t>
      </w:r>
      <w:r w:rsidR="004A5404">
        <w:rPr>
          <w:rFonts w:ascii="Times New Roman" w:eastAsia="Calibri" w:hAnsi="Times New Roman" w:cs="Times New Roman"/>
          <w:sz w:val="24"/>
          <w:szCs w:val="24"/>
        </w:rPr>
        <w:t xml:space="preserve">дили аргументы и доказательства </w:t>
      </w:r>
      <w:r w:rsidRPr="00D83AE7">
        <w:rPr>
          <w:rFonts w:ascii="Times New Roman" w:eastAsia="Calibri" w:hAnsi="Times New Roman" w:cs="Times New Roman"/>
          <w:sz w:val="24"/>
          <w:szCs w:val="24"/>
        </w:rPr>
        <w:t xml:space="preserve">точки зрения. Учились правильно вести спор, слушать и слышать оппонентов, работать в команде. Работа была плодотворной и насыщенной. Намечены планы на новый учебный год. </w:t>
      </w:r>
    </w:p>
    <w:p w:rsidR="0070298A" w:rsidRDefault="0070298A" w:rsidP="0070298A">
      <w:pPr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7029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3F23FC" w:rsidRPr="0070298A" w:rsidRDefault="00D83AE7" w:rsidP="0070298A">
      <w:pPr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70298A">
        <w:rPr>
          <w:rFonts w:ascii="Times New Roman" w:eastAsia="Calibri" w:hAnsi="Times New Roman" w:cs="Times New Roman"/>
          <w:b/>
          <w:sz w:val="24"/>
          <w:szCs w:val="24"/>
        </w:rPr>
        <w:t>Руководите</w:t>
      </w:r>
      <w:r w:rsidR="004A5404" w:rsidRPr="0070298A">
        <w:rPr>
          <w:rFonts w:ascii="Times New Roman" w:eastAsia="Calibri" w:hAnsi="Times New Roman" w:cs="Times New Roman"/>
          <w:b/>
          <w:sz w:val="24"/>
          <w:szCs w:val="24"/>
        </w:rPr>
        <w:t>лем кружка: Сивакова И.А.</w:t>
      </w:r>
    </w:p>
    <w:sectPr w:rsidR="003F23FC" w:rsidRPr="0070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5004C"/>
    <w:multiLevelType w:val="hybridMultilevel"/>
    <w:tmpl w:val="7D5C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42"/>
    <w:rsid w:val="000569D2"/>
    <w:rsid w:val="000618A5"/>
    <w:rsid w:val="001C796B"/>
    <w:rsid w:val="002245EA"/>
    <w:rsid w:val="003F23FC"/>
    <w:rsid w:val="004A5404"/>
    <w:rsid w:val="005F53BB"/>
    <w:rsid w:val="00604892"/>
    <w:rsid w:val="0070298A"/>
    <w:rsid w:val="008E5A3B"/>
    <w:rsid w:val="00915778"/>
    <w:rsid w:val="00B06C42"/>
    <w:rsid w:val="00B471A9"/>
    <w:rsid w:val="00CC2B22"/>
    <w:rsid w:val="00D331A4"/>
    <w:rsid w:val="00D83AE7"/>
    <w:rsid w:val="00E00823"/>
    <w:rsid w:val="00E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213FB-2FD9-41C6-A168-4C9551D8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B22"/>
    <w:pPr>
      <w:ind w:left="720"/>
      <w:contextualSpacing/>
    </w:pPr>
  </w:style>
  <w:style w:type="paragraph" w:styleId="a6">
    <w:name w:val="No Spacing"/>
    <w:uiPriority w:val="1"/>
    <w:qFormat/>
    <w:rsid w:val="00D83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D39B-00FF-4207-B1F9-924DA624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USER</cp:lastModifiedBy>
  <cp:revision>3</cp:revision>
  <cp:lastPrinted>2023-10-10T15:27:00Z</cp:lastPrinted>
  <dcterms:created xsi:type="dcterms:W3CDTF">2024-06-13T05:46:00Z</dcterms:created>
  <dcterms:modified xsi:type="dcterms:W3CDTF">2024-06-13T06:39:00Z</dcterms:modified>
</cp:coreProperties>
</file>